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586" w:rsidRDefault="00415586" w:rsidP="00415586">
      <w:pPr>
        <w:pStyle w:val="Title"/>
      </w:pPr>
      <w:r w:rsidRPr="00826C83">
        <w:t>Conflict of Interest Policy Statement</w:t>
      </w:r>
    </w:p>
    <w:p w:rsidR="00415586" w:rsidRPr="000D3158" w:rsidRDefault="00FE5826" w:rsidP="0041558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4538_"/>
          </v:shape>
        </w:pict>
      </w:r>
    </w:p>
    <w:p w:rsidR="00415586" w:rsidRPr="00826C83" w:rsidRDefault="00415586" w:rsidP="00D93305">
      <w:pPr>
        <w:pStyle w:val="Bulletnum"/>
        <w:ind w:left="360" w:hanging="180"/>
      </w:pPr>
      <w:r w:rsidRPr="00826C83">
        <w:t xml:space="preserve">As a State Prayer Coordinator and in recognition of my stewardship responsibilities to God and to the members and donors of Aglow International, I agree that: </w:t>
      </w:r>
    </w:p>
    <w:p w:rsidR="00415586" w:rsidRPr="00826C83" w:rsidRDefault="00415586" w:rsidP="00415586">
      <w:pPr>
        <w:numPr>
          <w:ilvl w:val="0"/>
          <w:numId w:val="6"/>
        </w:numPr>
        <w:ind w:left="990" w:hanging="270"/>
      </w:pPr>
      <w:r w:rsidRPr="00826C83">
        <w:t xml:space="preserve">I will disclose in writing to the International Prayer Director any person to whom I am closely related, or to any organization with which I am affiliated, who or which presently transacts business with Aglow International or might reasonably be expected to do so in the future. </w:t>
      </w:r>
    </w:p>
    <w:p w:rsidR="00415586" w:rsidRPr="00826C83" w:rsidRDefault="00415586" w:rsidP="00415586">
      <w:pPr>
        <w:numPr>
          <w:ilvl w:val="0"/>
          <w:numId w:val="6"/>
        </w:numPr>
        <w:ind w:left="990" w:hanging="270"/>
      </w:pPr>
      <w:r w:rsidRPr="00826C83">
        <w:t xml:space="preserve">Each disclosure shall be updated and resubmitted on a yearly basis. </w:t>
      </w:r>
    </w:p>
    <w:p w:rsidR="00415586" w:rsidRPr="00826C83" w:rsidRDefault="00415586" w:rsidP="00415586">
      <w:pPr>
        <w:numPr>
          <w:ilvl w:val="0"/>
          <w:numId w:val="6"/>
        </w:numPr>
        <w:ind w:left="990" w:hanging="270"/>
      </w:pPr>
      <w:r w:rsidRPr="00826C83">
        <w:t xml:space="preserve">An affiliation with an organization will be considered to exist when an SPC or a member of her immediate family, or close relative is an officer, director, trustee, partner, employee, or agent of the organization, or owns five percent of the voting stock, or controlling interest in the organization, or has any other substantial interest or dealing with the organization. </w:t>
      </w:r>
    </w:p>
    <w:p w:rsidR="00415586" w:rsidRPr="00826C83" w:rsidRDefault="00415586" w:rsidP="00415586">
      <w:pPr>
        <w:numPr>
          <w:ilvl w:val="0"/>
          <w:numId w:val="6"/>
        </w:numPr>
        <w:ind w:left="990" w:hanging="270"/>
      </w:pPr>
      <w:r w:rsidRPr="00826C83">
        <w:t xml:space="preserve">Self-dealing is defined as a transaction in which a fiduciary (a person having a legal duty to act primarily for the benefit of another in matters pertaining to the other) uses or obtains the property held in her fiduciary capacity for her own benefit. </w:t>
      </w:r>
    </w:p>
    <w:p w:rsidR="00415586" w:rsidRPr="00826C83" w:rsidRDefault="00415586" w:rsidP="00415586">
      <w:pPr>
        <w:numPr>
          <w:ilvl w:val="0"/>
          <w:numId w:val="6"/>
        </w:numPr>
        <w:ind w:left="990" w:hanging="270"/>
      </w:pPr>
      <w:r w:rsidRPr="00826C83">
        <w:t xml:space="preserve">Conflict of interest is defined as a situation in which regard for one duty leads to disregard of another. </w:t>
      </w:r>
    </w:p>
    <w:p w:rsidR="00415586" w:rsidRPr="00826C83" w:rsidRDefault="00415586" w:rsidP="00D93305">
      <w:pPr>
        <w:pStyle w:val="Bulletnum"/>
        <w:ind w:left="360" w:hanging="180"/>
      </w:pPr>
      <w:r w:rsidRPr="00826C83">
        <w:t xml:space="preserve">I </w:t>
      </w:r>
      <w:proofErr w:type="gramStart"/>
      <w:r w:rsidRPr="00826C83">
        <w:t>am in agreement</w:t>
      </w:r>
      <w:proofErr w:type="gramEnd"/>
      <w:r w:rsidRPr="00826C83">
        <w:t xml:space="preserve"> with Aglow's policy of requiring competitive bids when awarding major business contracts and doing comparative shopping when making investment decisions, hiring legal counsel, and selecting an external audit firm. </w:t>
      </w:r>
    </w:p>
    <w:p w:rsidR="00415586" w:rsidRDefault="00415586" w:rsidP="00D93305">
      <w:pPr>
        <w:pStyle w:val="Bulletnum"/>
        <w:ind w:left="360" w:hanging="180"/>
      </w:pPr>
      <w:r w:rsidRPr="00826C83">
        <w:t xml:space="preserve">I am </w:t>
      </w:r>
      <w:bookmarkStart w:id="0" w:name="_GoBack"/>
      <w:r>
        <w:fldChar w:fldCharType="begin">
          <w:ffData>
            <w:name w:val="Check2"/>
            <w:enabled/>
            <w:calcOnExit w:val="0"/>
            <w:checkBox>
              <w:sizeAuto/>
              <w:default w:val="0"/>
            </w:checkBox>
          </w:ffData>
        </w:fldChar>
      </w:r>
      <w:bookmarkStart w:id="1" w:name="Check2"/>
      <w:r>
        <w:instrText xml:space="preserve"> FORMCHECKBOX </w:instrText>
      </w:r>
      <w:r w:rsidR="00FE5826">
        <w:fldChar w:fldCharType="separate"/>
      </w:r>
      <w:r>
        <w:fldChar w:fldCharType="end"/>
      </w:r>
      <w:bookmarkEnd w:id="1"/>
      <w:bookmarkEnd w:id="0"/>
      <w:r w:rsidRPr="00826C83">
        <w:t xml:space="preserve"> or am not </w:t>
      </w:r>
      <w:r>
        <w:fldChar w:fldCharType="begin">
          <w:ffData>
            <w:name w:val="Check3"/>
            <w:enabled/>
            <w:calcOnExit w:val="0"/>
            <w:checkBox>
              <w:sizeAuto/>
              <w:default w:val="0"/>
            </w:checkBox>
          </w:ffData>
        </w:fldChar>
      </w:r>
      <w:bookmarkStart w:id="2" w:name="Check3"/>
      <w:r>
        <w:instrText xml:space="preserve"> FORMCHECKBOX </w:instrText>
      </w:r>
      <w:r w:rsidR="00FE5826">
        <w:fldChar w:fldCharType="separate"/>
      </w:r>
      <w:r>
        <w:fldChar w:fldCharType="end"/>
      </w:r>
      <w:bookmarkEnd w:id="2"/>
      <w:r w:rsidRPr="00826C83">
        <w:t xml:space="preserve"> related to an Aglow Headquarters staff member or to an existing International Board of Director member, or to my State Leader or US Regional Director by blood or marriage</w:t>
      </w:r>
      <w:r>
        <w:t>.</w:t>
      </w:r>
    </w:p>
    <w:p w:rsidR="00D93305" w:rsidRPr="00D93305" w:rsidRDefault="00D93305" w:rsidP="00D93305">
      <w:pPr>
        <w:tabs>
          <w:tab w:val="left" w:pos="9810"/>
        </w:tabs>
        <w:rPr>
          <w:u w:val="double"/>
          <w:lang w:val="en-GB"/>
        </w:rPr>
      </w:pPr>
      <w:r w:rsidRPr="00D93305">
        <w:rPr>
          <w:u w:val="double"/>
          <w:lang w:val="en-GB"/>
        </w:rPr>
        <w:tab/>
      </w:r>
    </w:p>
    <w:p w:rsidR="00D93305" w:rsidRPr="00FE6DDA" w:rsidRDefault="00FF4CCC" w:rsidP="00FF4CCC">
      <w:pPr>
        <w:tabs>
          <w:tab w:val="left" w:pos="3960"/>
          <w:tab w:val="left" w:pos="4140"/>
          <w:tab w:val="left" w:pos="7020"/>
          <w:tab w:val="left" w:pos="7200"/>
          <w:tab w:val="left" w:pos="9810"/>
        </w:tabs>
        <w:jc w:val="left"/>
      </w:pPr>
      <w:r>
        <w:rPr>
          <w:u w:val="single"/>
        </w:rPr>
        <w:fldChar w:fldCharType="begin">
          <w:ffData>
            <w:name w:val="Text2"/>
            <w:enabled/>
            <w:calcOnExit w:val="0"/>
            <w:textInput/>
          </w:ffData>
        </w:fldChar>
      </w:r>
      <w:bookmarkStart w:id="3"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u w:val="single"/>
        </w:rPr>
        <w:tab/>
      </w:r>
      <w:r w:rsidR="00D93305">
        <w:tab/>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sidR="00D93305">
        <w:tab/>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sidR="00D93305">
        <w:br/>
      </w:r>
      <w:r w:rsidR="00D93305" w:rsidRPr="00FE6DDA">
        <w:t>Signature</w:t>
      </w:r>
      <w:r w:rsidR="00D93305" w:rsidRPr="00FE6DDA">
        <w:tab/>
      </w:r>
      <w:r>
        <w:tab/>
      </w:r>
      <w:r w:rsidR="00D93305" w:rsidRPr="00FE6DDA">
        <w:t>Date</w:t>
      </w:r>
      <w:r w:rsidR="00D93305" w:rsidRPr="00FE6DDA">
        <w:tab/>
      </w:r>
      <w:r w:rsidR="00D93305" w:rsidRPr="00FE6DDA">
        <w:tab/>
        <w:t>State</w:t>
      </w:r>
    </w:p>
    <w:p w:rsidR="00D93305" w:rsidRDefault="00FE5826" w:rsidP="00D93305">
      <w:pPr>
        <w:tabs>
          <w:tab w:val="left" w:pos="2880"/>
          <w:tab w:val="left" w:pos="3060"/>
        </w:tabs>
        <w:ind w:left="270" w:hanging="270"/>
        <w:jc w:val="left"/>
      </w:pPr>
      <w:sdt>
        <w:sdtPr>
          <w:rPr>
            <w:rFonts w:ascii="MS Gothic" w:eastAsia="MS Gothic" w:hAnsi="MS Gothic"/>
          </w:rPr>
          <w:id w:val="374733871"/>
          <w14:checkbox>
            <w14:checked w14:val="0"/>
            <w14:checkedState w14:val="2612" w14:font="MS Gothic"/>
            <w14:uncheckedState w14:val="2610" w14:font="MS Gothic"/>
          </w14:checkbox>
        </w:sdtPr>
        <w:sdtEndPr/>
        <w:sdtContent>
          <w:r w:rsidR="00D93305" w:rsidRPr="00FE6DDA">
            <w:rPr>
              <w:rFonts w:ascii="MS Gothic" w:eastAsia="MS Gothic" w:hAnsi="MS Gothic" w:hint="eastAsia"/>
            </w:rPr>
            <w:t>☐</w:t>
          </w:r>
        </w:sdtContent>
      </w:sdt>
      <w:r w:rsidR="00D93305" w:rsidRPr="00FE6DDA">
        <w:t xml:space="preserve"> </w:t>
      </w:r>
      <w:r w:rsidR="00D93305" w:rsidRPr="00D93305">
        <w:rPr>
          <w:i/>
        </w:rPr>
        <w:t>I verify that I personally typed my name on this form and that my typed name carries the same weight as my signature on this form.</w:t>
      </w:r>
    </w:p>
    <w:p w:rsidR="00D93305" w:rsidRPr="00826C83" w:rsidRDefault="00D93305" w:rsidP="00D93305"/>
    <w:p w:rsidR="00415586" w:rsidRPr="00485089" w:rsidRDefault="00415586" w:rsidP="00415586">
      <w:pPr>
        <w:rPr>
          <w:rFonts w:ascii="Arial" w:hAnsi="Arial" w:cs="Arial"/>
        </w:rPr>
      </w:pPr>
    </w:p>
    <w:p w:rsidR="00917CB1" w:rsidRDefault="00917CB1"/>
    <w:sectPr w:rsidR="00917CB1" w:rsidSect="00D93305">
      <w:headerReference w:type="default" r:id="rId9"/>
      <w:footerReference w:type="default" r:id="rId10"/>
      <w:pgSz w:w="12240" w:h="15840"/>
      <w:pgMar w:top="1008" w:right="1152" w:bottom="72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2D6" w:rsidRDefault="004D4D53">
      <w:pPr>
        <w:spacing w:before="0" w:after="0" w:line="240" w:lineRule="auto"/>
      </w:pPr>
      <w:r>
        <w:separator/>
      </w:r>
    </w:p>
  </w:endnote>
  <w:endnote w:type="continuationSeparator" w:id="0">
    <w:p w:rsidR="005B42D6" w:rsidRDefault="004D4D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CB4" w:rsidRPr="000D3158" w:rsidRDefault="00253EF5" w:rsidP="000D3158">
    <w:pPr>
      <w:pStyle w:val="Footer"/>
      <w:pBdr>
        <w:top w:val="thinThickSmallGap" w:sz="12" w:space="1" w:color="D9541E"/>
      </w:pBdr>
      <w:tabs>
        <w:tab w:val="clear" w:pos="4680"/>
      </w:tabs>
      <w:rPr>
        <w:rFonts w:ascii="Cambria" w:hAnsi="Cambria"/>
        <w:color w:val="404040"/>
        <w:sz w:val="18"/>
        <w:szCs w:val="18"/>
      </w:rPr>
    </w:pPr>
    <w:r>
      <w:rPr>
        <w:rFonts w:ascii="Cambria" w:hAnsi="Cambria"/>
        <w:color w:val="404040"/>
        <w:sz w:val="18"/>
        <w:szCs w:val="18"/>
      </w:rPr>
      <w:t>Conflict of Interest Policy Statement – Rev. 8-2022</w:t>
    </w:r>
    <w:r w:rsidRPr="000D3158">
      <w:rPr>
        <w:rFonts w:ascii="Cambria" w:hAnsi="Cambria"/>
        <w:color w:val="404040"/>
        <w:sz w:val="18"/>
        <w:szCs w:val="18"/>
      </w:rPr>
      <w:tab/>
    </w:r>
    <w:r w:rsidRPr="000D3158">
      <w:rPr>
        <w:rFonts w:ascii="Cambria" w:hAnsi="Cambria"/>
        <w:color w:val="404040"/>
        <w:sz w:val="18"/>
        <w:szCs w:val="18"/>
      </w:rPr>
      <w:fldChar w:fldCharType="begin"/>
    </w:r>
    <w:r w:rsidRPr="000D3158">
      <w:rPr>
        <w:rFonts w:ascii="Cambria" w:hAnsi="Cambria"/>
        <w:color w:val="404040"/>
        <w:sz w:val="18"/>
        <w:szCs w:val="18"/>
      </w:rPr>
      <w:instrText xml:space="preserve"> PAGE   \* MERGEFORMAT </w:instrText>
    </w:r>
    <w:r w:rsidRPr="000D3158">
      <w:rPr>
        <w:rFonts w:ascii="Cambria" w:hAnsi="Cambria"/>
        <w:color w:val="404040"/>
        <w:sz w:val="18"/>
        <w:szCs w:val="18"/>
      </w:rPr>
      <w:fldChar w:fldCharType="separate"/>
    </w:r>
    <w:r w:rsidRPr="000D3158">
      <w:rPr>
        <w:rFonts w:ascii="Cambria" w:hAnsi="Cambria"/>
        <w:noProof/>
        <w:color w:val="404040"/>
        <w:sz w:val="18"/>
        <w:szCs w:val="18"/>
      </w:rPr>
      <w:t>1</w:t>
    </w:r>
    <w:r w:rsidRPr="000D3158">
      <w:rPr>
        <w:rFonts w:ascii="Cambria" w:hAnsi="Cambria"/>
        <w:noProof/>
        <w:color w:val="40404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2D6" w:rsidRDefault="004D4D53">
      <w:pPr>
        <w:spacing w:before="0" w:after="0" w:line="240" w:lineRule="auto"/>
      </w:pPr>
      <w:r>
        <w:separator/>
      </w:r>
    </w:p>
  </w:footnote>
  <w:footnote w:type="continuationSeparator" w:id="0">
    <w:p w:rsidR="005B42D6" w:rsidRDefault="004D4D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16" w:rsidRDefault="00415586">
    <w:pPr>
      <w:pStyle w:val="Header"/>
    </w:pPr>
    <w:r>
      <w:rPr>
        <w:noProof/>
      </w:rPr>
      <w:drawing>
        <wp:anchor distT="0" distB="0" distL="114300" distR="114300" simplePos="0" relativeHeight="251658240" behindDoc="0" locked="0" layoutInCell="1" allowOverlap="1">
          <wp:simplePos x="0" y="0"/>
          <wp:positionH relativeFrom="margin">
            <wp:posOffset>2206625</wp:posOffset>
          </wp:positionH>
          <wp:positionV relativeFrom="paragraph">
            <wp:posOffset>-219710</wp:posOffset>
          </wp:positionV>
          <wp:extent cx="1292860" cy="50228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502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18E2"/>
    <w:multiLevelType w:val="hybridMultilevel"/>
    <w:tmpl w:val="65749DC8"/>
    <w:lvl w:ilvl="0" w:tplc="7B7604B4">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77937B6"/>
    <w:multiLevelType w:val="hybridMultilevel"/>
    <w:tmpl w:val="051EAEB8"/>
    <w:lvl w:ilvl="0" w:tplc="9ECA1E92">
      <w:start w:val="1"/>
      <w:numFmt w:val="bullet"/>
      <w:pStyle w:val="Bulletnum"/>
      <w:lvlText w:val="»"/>
      <w:lvlJc w:val="left"/>
      <w:pPr>
        <w:ind w:left="1080" w:hanging="360"/>
      </w:pPr>
      <w:rPr>
        <w:rFonts w:ascii="Cambria" w:hAnsi="Cambria" w:hint="default"/>
        <w:color w:val="C45911" w:themeColor="accent2" w:themeShade="B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A27A8A"/>
    <w:multiLevelType w:val="hybridMultilevel"/>
    <w:tmpl w:val="37B46012"/>
    <w:lvl w:ilvl="0" w:tplc="9ECA1E92">
      <w:start w:val="1"/>
      <w:numFmt w:val="bullet"/>
      <w:lvlText w:val="»"/>
      <w:lvlJc w:val="left"/>
      <w:pPr>
        <w:ind w:left="1080" w:hanging="360"/>
      </w:pPr>
      <w:rPr>
        <w:rFonts w:ascii="Cambria" w:hAnsi="Cambria" w:hint="default"/>
        <w:color w:val="C45911" w:themeColor="accent2" w:themeShade="B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EB1B5C"/>
    <w:multiLevelType w:val="hybridMultilevel"/>
    <w:tmpl w:val="B8809C4C"/>
    <w:lvl w:ilvl="0" w:tplc="9DFC3550">
      <w:start w:val="1"/>
      <w:numFmt w:val="bullet"/>
      <w:lvlText w:val=""/>
      <w:lvlJc w:val="left"/>
      <w:pPr>
        <w:ind w:left="720" w:hanging="360"/>
      </w:pPr>
      <w:rPr>
        <w:rFonts w:ascii="Wingdings" w:hAnsi="Wingding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86"/>
    <w:rsid w:val="00032855"/>
    <w:rsid w:val="000567E1"/>
    <w:rsid w:val="000663BE"/>
    <w:rsid w:val="000F1C1F"/>
    <w:rsid w:val="00121C42"/>
    <w:rsid w:val="00125CC3"/>
    <w:rsid w:val="001A3465"/>
    <w:rsid w:val="001B004D"/>
    <w:rsid w:val="001D6A02"/>
    <w:rsid w:val="00243265"/>
    <w:rsid w:val="00253EF5"/>
    <w:rsid w:val="0028578C"/>
    <w:rsid w:val="002D5A3F"/>
    <w:rsid w:val="00361015"/>
    <w:rsid w:val="00415586"/>
    <w:rsid w:val="00442790"/>
    <w:rsid w:val="004A1711"/>
    <w:rsid w:val="004D4D53"/>
    <w:rsid w:val="00590F8D"/>
    <w:rsid w:val="005B42D6"/>
    <w:rsid w:val="005B6974"/>
    <w:rsid w:val="005D2861"/>
    <w:rsid w:val="005E1702"/>
    <w:rsid w:val="00642472"/>
    <w:rsid w:val="00677F32"/>
    <w:rsid w:val="006825A1"/>
    <w:rsid w:val="00691C58"/>
    <w:rsid w:val="008C06EE"/>
    <w:rsid w:val="00917CB1"/>
    <w:rsid w:val="0095670F"/>
    <w:rsid w:val="00972711"/>
    <w:rsid w:val="009728EA"/>
    <w:rsid w:val="009D0144"/>
    <w:rsid w:val="009E7FEC"/>
    <w:rsid w:val="00A664E8"/>
    <w:rsid w:val="00A9059A"/>
    <w:rsid w:val="00C00A74"/>
    <w:rsid w:val="00C33A79"/>
    <w:rsid w:val="00C77F4A"/>
    <w:rsid w:val="00CE248D"/>
    <w:rsid w:val="00D93305"/>
    <w:rsid w:val="00E71527"/>
    <w:rsid w:val="00E92F54"/>
    <w:rsid w:val="00F44763"/>
    <w:rsid w:val="00FA3242"/>
    <w:rsid w:val="00FC1D99"/>
    <w:rsid w:val="00FD49A7"/>
    <w:rsid w:val="00FE5826"/>
    <w:rsid w:val="00FF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D5C905"/>
  <w15:chartTrackingRefBased/>
  <w15:docId w15:val="{50D769FE-5087-44F6-9C3B-FAC79A16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586"/>
    <w:pPr>
      <w:spacing w:before="120" w:after="120" w:line="276" w:lineRule="auto"/>
      <w:jc w:val="both"/>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125CC3"/>
    <w:pPr>
      <w:jc w:val="center"/>
    </w:pPr>
    <w:rPr>
      <w:rFonts w:ascii="Cambria" w:hAnsi="Cambria"/>
      <w:b/>
      <w:color w:val="262626" w:themeColor="text1" w:themeTint="D9"/>
      <w:spacing w:val="4"/>
      <w:sz w:val="32"/>
      <w:szCs w:val="32"/>
    </w:rPr>
  </w:style>
  <w:style w:type="character" w:customStyle="1" w:styleId="SubTitleChar">
    <w:name w:val="SubTitle Char"/>
    <w:link w:val="Subtitle1"/>
    <w:rsid w:val="00125CC3"/>
    <w:rPr>
      <w:rFonts w:ascii="Cambria" w:hAnsi="Cambria"/>
      <w:b/>
      <w:color w:val="262626" w:themeColor="text1" w:themeTint="D9"/>
      <w:spacing w:val="4"/>
      <w:sz w:val="32"/>
      <w:szCs w:val="32"/>
    </w:rPr>
  </w:style>
  <w:style w:type="paragraph" w:customStyle="1" w:styleId="Subtitle2">
    <w:name w:val="Subtitle2"/>
    <w:basedOn w:val="Normal"/>
    <w:link w:val="Subtitle2Char"/>
    <w:autoRedefine/>
    <w:qFormat/>
    <w:rsid w:val="008C06EE"/>
    <w:pPr>
      <w:jc w:val="center"/>
    </w:pPr>
    <w:rPr>
      <w:rFonts w:ascii="Cambria" w:hAnsi="Cambria"/>
      <w:b/>
      <w:spacing w:val="20"/>
      <w:sz w:val="28"/>
      <w:szCs w:val="28"/>
    </w:rPr>
  </w:style>
  <w:style w:type="character" w:customStyle="1" w:styleId="Subtitle2Char">
    <w:name w:val="Subtitle2 Char"/>
    <w:basedOn w:val="DefaultParagraphFont"/>
    <w:link w:val="Subtitle2"/>
    <w:rsid w:val="008C06EE"/>
    <w:rPr>
      <w:rFonts w:ascii="Cambria" w:hAnsi="Cambria"/>
      <w:b/>
      <w:spacing w:val="2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ind w:left="360"/>
      <w:contextualSpacing/>
    </w:pPr>
    <w:rPr>
      <w:i/>
      <w:szCs w:val="24"/>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1D6A02"/>
    <w:rPr>
      <w:rFonts w:ascii="Cambria" w:hAnsi="Cambria" w:cs="Calibri"/>
      <w:b/>
      <w:spacing w:val="4"/>
      <w:sz w:val="28"/>
      <w:szCs w:val="24"/>
    </w:rPr>
  </w:style>
  <w:style w:type="character" w:customStyle="1" w:styleId="ParagraphTitlesChar">
    <w:name w:val="ParagraphTitles Char"/>
    <w:link w:val="ParagraphTitles"/>
    <w:rsid w:val="001D6A02"/>
    <w:rPr>
      <w:rFonts w:ascii="Cambria" w:hAnsi="Cambria" w:cs="Calibri"/>
      <w:b/>
      <w:spacing w:val="4"/>
      <w:sz w:val="28"/>
      <w:szCs w:val="24"/>
    </w:rPr>
  </w:style>
  <w:style w:type="paragraph" w:styleId="Title">
    <w:name w:val="Title"/>
    <w:basedOn w:val="Normal"/>
    <w:next w:val="Normal"/>
    <w:link w:val="TitleChar"/>
    <w:autoRedefine/>
    <w:uiPriority w:val="10"/>
    <w:qFormat/>
    <w:rsid w:val="00125CC3"/>
    <w:pPr>
      <w:jc w:val="center"/>
    </w:pPr>
    <w:rPr>
      <w:rFonts w:ascii="Cambria" w:hAnsi="Cambria"/>
      <w:b/>
      <w:spacing w:val="4"/>
      <w:sz w:val="40"/>
    </w:rPr>
  </w:style>
  <w:style w:type="character" w:customStyle="1" w:styleId="TitleChar">
    <w:name w:val="Title Char"/>
    <w:link w:val="Title"/>
    <w:uiPriority w:val="10"/>
    <w:rsid w:val="00125CC3"/>
    <w:rPr>
      <w:rFonts w:ascii="Cambria" w:hAnsi="Cambria"/>
      <w:b/>
      <w:spacing w:val="4"/>
      <w:sz w:val="40"/>
      <w:szCs w:val="22"/>
    </w:rPr>
  </w:style>
  <w:style w:type="paragraph" w:styleId="Subtitle">
    <w:name w:val="Subtitle"/>
    <w:basedOn w:val="Normal"/>
    <w:link w:val="SubtitleChar0"/>
    <w:autoRedefine/>
    <w:uiPriority w:val="99"/>
    <w:qFormat/>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F44763"/>
    <w:rPr>
      <w:rFonts w:ascii="Cambria" w:hAnsi="Cambria"/>
      <w:b/>
    </w:rPr>
  </w:style>
  <w:style w:type="character" w:customStyle="1" w:styleId="pointsChar">
    <w:name w:val="points Char"/>
    <w:basedOn w:val="DefaultParagraphFont"/>
    <w:link w:val="points"/>
    <w:rsid w:val="00F44763"/>
    <w:rPr>
      <w:rFonts w:ascii="Cambria" w:hAnsi="Cambria"/>
      <w:b/>
      <w:sz w:val="24"/>
      <w:szCs w:val="22"/>
    </w:rPr>
  </w:style>
  <w:style w:type="paragraph" w:customStyle="1" w:styleId="bulletKey">
    <w:name w:val="bulletKey"/>
    <w:basedOn w:val="Normal"/>
    <w:link w:val="bulletKeyChar"/>
    <w:autoRedefine/>
    <w:qFormat/>
    <w:rsid w:val="001D6A02"/>
    <w:pPr>
      <w:numPr>
        <w:numId w:val="4"/>
      </w:numPr>
      <w:spacing w:after="90"/>
      <w:ind w:left="810" w:hanging="626"/>
      <w:contextualSpacing/>
    </w:pPr>
    <w:rPr>
      <w:rFonts w:ascii="Cambria" w:hAnsi="Cambria"/>
    </w:rPr>
  </w:style>
  <w:style w:type="character" w:customStyle="1" w:styleId="bulletKeyChar">
    <w:name w:val="bulletKey Char"/>
    <w:basedOn w:val="DefaultParagraphFont"/>
    <w:link w:val="bulletKey"/>
    <w:rsid w:val="001D6A02"/>
    <w:rPr>
      <w:rFonts w:ascii="Cambria" w:hAnsi="Cambria"/>
      <w:sz w:val="24"/>
      <w:szCs w:val="22"/>
    </w:rPr>
  </w:style>
  <w:style w:type="paragraph" w:styleId="PlainText">
    <w:name w:val="Plain Text"/>
    <w:basedOn w:val="Normal"/>
    <w:link w:val="PlainTextChar"/>
    <w:rsid w:val="00415586"/>
    <w:rPr>
      <w:rFonts w:ascii="Courier New" w:hAnsi="Courier New" w:cs="MS Mincho"/>
      <w:sz w:val="20"/>
      <w:szCs w:val="20"/>
      <w:lang w:bidi="he-IL"/>
    </w:rPr>
  </w:style>
  <w:style w:type="character" w:customStyle="1" w:styleId="PlainTextChar">
    <w:name w:val="Plain Text Char"/>
    <w:basedOn w:val="DefaultParagraphFont"/>
    <w:link w:val="PlainText"/>
    <w:rsid w:val="00415586"/>
    <w:rPr>
      <w:rFonts w:ascii="Courier New" w:eastAsia="Calibri" w:hAnsi="Courier New" w:cs="MS Mincho"/>
      <w:lang w:bidi="he-IL"/>
    </w:rPr>
  </w:style>
  <w:style w:type="paragraph" w:styleId="Header">
    <w:name w:val="header"/>
    <w:basedOn w:val="Normal"/>
    <w:link w:val="HeaderChar"/>
    <w:rsid w:val="00415586"/>
    <w:pPr>
      <w:tabs>
        <w:tab w:val="center" w:pos="4680"/>
        <w:tab w:val="right" w:pos="9360"/>
      </w:tabs>
    </w:pPr>
  </w:style>
  <w:style w:type="character" w:customStyle="1" w:styleId="HeaderChar">
    <w:name w:val="Header Char"/>
    <w:basedOn w:val="DefaultParagraphFont"/>
    <w:link w:val="Header"/>
    <w:rsid w:val="00415586"/>
    <w:rPr>
      <w:rFonts w:eastAsia="Calibri"/>
      <w:sz w:val="24"/>
      <w:szCs w:val="22"/>
    </w:rPr>
  </w:style>
  <w:style w:type="paragraph" w:styleId="Footer">
    <w:name w:val="footer"/>
    <w:basedOn w:val="Normal"/>
    <w:link w:val="FooterChar"/>
    <w:uiPriority w:val="99"/>
    <w:rsid w:val="00415586"/>
    <w:pPr>
      <w:tabs>
        <w:tab w:val="center" w:pos="4680"/>
        <w:tab w:val="right" w:pos="9360"/>
      </w:tabs>
    </w:pPr>
  </w:style>
  <w:style w:type="character" w:customStyle="1" w:styleId="FooterChar">
    <w:name w:val="Footer Char"/>
    <w:basedOn w:val="DefaultParagraphFont"/>
    <w:link w:val="Footer"/>
    <w:uiPriority w:val="99"/>
    <w:rsid w:val="00415586"/>
    <w:rPr>
      <w:rFonts w:eastAsia="Calibri"/>
      <w:sz w:val="24"/>
      <w:szCs w:val="22"/>
    </w:rPr>
  </w:style>
  <w:style w:type="paragraph" w:customStyle="1" w:styleId="bullet">
    <w:name w:val="bullet"/>
    <w:basedOn w:val="ListParagraph"/>
    <w:link w:val="bulletChar"/>
    <w:autoRedefine/>
    <w:qFormat/>
    <w:rsid w:val="00D93305"/>
    <w:pPr>
      <w:numPr>
        <w:numId w:val="5"/>
      </w:numPr>
      <w:ind w:left="630" w:hanging="270"/>
    </w:pPr>
    <w:rPr>
      <w:szCs w:val="24"/>
    </w:rPr>
  </w:style>
  <w:style w:type="character" w:customStyle="1" w:styleId="bulletChar">
    <w:name w:val="bullet Char"/>
    <w:link w:val="bullet"/>
    <w:rsid w:val="00D93305"/>
    <w:rPr>
      <w:rFonts w:eastAsia="Calibri"/>
      <w:sz w:val="24"/>
      <w:szCs w:val="24"/>
    </w:rPr>
  </w:style>
  <w:style w:type="paragraph" w:styleId="ListParagraph">
    <w:name w:val="List Paragraph"/>
    <w:basedOn w:val="Normal"/>
    <w:uiPriority w:val="34"/>
    <w:qFormat/>
    <w:rsid w:val="00415586"/>
    <w:pPr>
      <w:ind w:left="720"/>
      <w:contextualSpacing/>
    </w:pPr>
  </w:style>
  <w:style w:type="character" w:styleId="PlaceholderText">
    <w:name w:val="Placeholder Text"/>
    <w:basedOn w:val="DefaultParagraphFont"/>
    <w:uiPriority w:val="99"/>
    <w:semiHidden/>
    <w:rsid w:val="00253EF5"/>
    <w:rPr>
      <w:color w:val="808080"/>
    </w:rPr>
  </w:style>
  <w:style w:type="paragraph" w:customStyle="1" w:styleId="Bulletnum">
    <w:name w:val="Bulletnum"/>
    <w:basedOn w:val="Normal"/>
    <w:rsid w:val="00D9330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809B-8D7F-4CE1-B7EB-9EB776D5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9</cp:revision>
  <dcterms:created xsi:type="dcterms:W3CDTF">2022-08-03T17:18:00Z</dcterms:created>
  <dcterms:modified xsi:type="dcterms:W3CDTF">2022-08-03T18:57:00Z</dcterms:modified>
</cp:coreProperties>
</file>